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wmf" ContentType="image/x-wmf"/>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Internet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left="720" w:hanging="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left="709" w:hanging="0"/>
        <w:jc w:val="left"/>
        <w:rPr>
          <w:color w:val="2A6099"/>
          <w:sz w:val="12"/>
          <w:szCs w:val="24"/>
          <w:lang w:val="zxx" w:eastAsia="zxx" w:bidi="zxx"/>
        </w:rPr>
      </w:pPr>
      <w:r>
        <w:rPr>
          <w:color w:val="2A6099"/>
          <w:sz w:val="12"/>
          <w:szCs w:val="24"/>
          <w:lang w:val="zxx" w:eastAsia="zxx" w:bidi="zxx"/>
        </w:rPr>
        <w:t>import time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left="709" w:hanging="0"/>
        <w:jc w:val="left"/>
        <w:rPr>
          <w:color w:val="2A6099"/>
          <w:sz w:val="12"/>
          <w:szCs w:val="24"/>
          <w:lang w:val="zxx" w:eastAsia="zxx" w:bidi="zxx"/>
        </w:rPr>
      </w:pPr>
      <w:r>
        <w:rPr>
          <w:color w:val="2A6099"/>
          <w:sz w:val="12"/>
          <w:szCs w:val="24"/>
          <w:lang w:val="zxx" w:eastAsia="zxx" w:bidi="zxx"/>
        </w:rPr>
        <w:t>limits_table = [</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left="709" w:hanging="0"/>
        <w:jc w:val="left"/>
        <w:rPr>
          <w:color w:val="2A6099"/>
          <w:sz w:val="12"/>
          <w:szCs w:val="24"/>
          <w:lang w:val="zxx" w:eastAsia="zxx" w:bidi="zxx"/>
        </w:rPr>
      </w:pPr>
      <w:r>
        <w:rPr>
          <w:color w:val="2A6099"/>
          <w:sz w:val="12"/>
          <w:szCs w:val="24"/>
          <w:lang w:val="zxx" w:eastAsia="zxx" w:bidi="zxx"/>
        </w:rPr>
        <w:t>last_bolus_time = 0</w:t>
      </w:r>
    </w:p>
    <w:p>
      <w:pPr>
        <w:pStyle w:val="Normal"/>
        <w:bidi w:val="0"/>
        <w:ind w:left="709" w:hanging="0"/>
        <w:jc w:val="left"/>
        <w:rPr>
          <w:color w:val="2A6099"/>
          <w:sz w:val="12"/>
          <w:szCs w:val="24"/>
          <w:lang w:val="zxx" w:eastAsia="zxx" w:bidi="zxx"/>
        </w:rPr>
      </w:pP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def receive_telegram_msg():</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t>print("====================================")</w:t>
      </w:r>
    </w:p>
    <w:p>
      <w:pPr>
        <w:pStyle w:val="Normal"/>
        <w:bidi w:val="0"/>
        <w:ind w:left="709" w:hanging="0"/>
        <w:jc w:val="left"/>
        <w:rPr>
          <w:color w:val="2A6099"/>
          <w:sz w:val="12"/>
          <w:szCs w:val="24"/>
          <w:lang w:val="zxx" w:eastAsia="zxx" w:bidi="zxx"/>
        </w:rPr>
      </w:pPr>
      <w:r>
        <w:rPr>
          <w:color w:val="2A6099"/>
          <w:sz w:val="12"/>
          <w:szCs w:val="24"/>
          <w:lang w:val="zxx" w:eastAsia="zxx" w:bidi="zxx"/>
        </w:rPr>
        <w:t>gluc_value = 8.5</w:t>
      </w:r>
    </w:p>
    <w:p>
      <w:pPr>
        <w:pStyle w:val="Normal"/>
        <w:bidi w:val="0"/>
        <w:ind w:left="709" w:hanging="0"/>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left="709" w:hanging="0"/>
        <w:jc w:val="left"/>
        <w:rPr>
          <w:color w:val="2A6099"/>
          <w:sz w:val="12"/>
          <w:szCs w:val="24"/>
          <w:lang w:val="zxx" w:eastAsia="zxx" w:bidi="zxx"/>
        </w:rPr>
      </w:pPr>
      <w:r>
        <w:rPr>
          <w:color w:val="2A6099"/>
          <w:sz w:val="12"/>
          <w:szCs w:val="24"/>
          <w:lang w:val="zxx" w:eastAsia="zxx" w:bidi="zxx"/>
        </w:rPr>
        <w:t>########################################</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left="709" w:hanging="0"/>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left="709" w:hanging="0"/>
        <w:jc w:val="left"/>
        <w:rPr>
          <w:color w:val="2A6099"/>
          <w:sz w:val="12"/>
          <w:szCs w:val="24"/>
          <w:lang w:val="zxx" w:eastAsia="zxx" w:bidi="zxx"/>
        </w:rPr>
      </w:pPr>
      <w:r>
        <w:rPr>
          <w:color w:val="2A6099"/>
          <w:sz w:val="12"/>
          <w:szCs w:val="24"/>
          <w:lang w:val="zxx" w:eastAsia="zxx" w:bidi="zxx"/>
        </w:rPr>
        <w:t>print(f"old level: {old_value}")</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left="709" w:hanging="0"/>
        <w:jc w:val="left"/>
        <w:rPr>
          <w:color w:val="2A6099"/>
          <w:sz w:val="12"/>
          <w:szCs w:val="24"/>
          <w:lang w:val="zxx" w:eastAsia="zxx" w:bidi="zxx"/>
        </w:rPr>
      </w:pPr>
      <w:r>
        <w:rPr>
          <w:color w:val="2A6099"/>
          <w:sz w:val="12"/>
          <w:szCs w:val="24"/>
          <w:lang w:val="zxx" w:eastAsia="zxx" w:bidi="zxx"/>
        </w:rPr>
        <w:t>print(f"slope: {gluc_slope}")</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left="709" w:hanging="0"/>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left="709" w:hanging="0"/>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left="709" w:hanging="0"/>
        <w:jc w:val="left"/>
        <w:rPr>
          <w:color w:val="2A6099"/>
          <w:sz w:val="12"/>
          <w:szCs w:val="24"/>
          <w:lang w:val="zxx" w:eastAsia="zxx" w:bidi="zxx"/>
        </w:rPr>
      </w:pPr>
      <w:r>
        <w:rPr>
          <w:color w:val="2A6099"/>
          <w:sz w:val="12"/>
          <w:szCs w:val="24"/>
          <w:lang w:val="zxx" w:eastAsia="zxx" w:bidi="zxx"/>
        </w:rPr>
      </w:r>
    </w:p>
    <w:p>
      <w:pPr>
        <w:pStyle w:val="Normal"/>
        <w:bidi w:val="0"/>
        <w:ind w:left="709" w:hanging="0"/>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left="709" w:hanging="0"/>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6"/>
        <w:gridCol w:w="4986"/>
      </w:tblGrid>
      <w:tr>
        <w:trPr/>
        <w:tc>
          <w:tcPr>
            <w:tcW w:w="4986" w:type="dxa"/>
            <w:tcBorders/>
          </w:tcPr>
          <w:p>
            <w:pPr>
              <w:pStyle w:val="TableContents"/>
              <w:rPr>
                <w:b/>
                <w:bCs/>
                <w:u w:val="single"/>
              </w:rPr>
            </w:pPr>
            <w:r>
              <w:rPr>
                <w:b/>
                <w:bCs/>
                <w:u w:val="single"/>
              </w:rPr>
              <w:t>Issue</w:t>
            </w:r>
          </w:p>
        </w:tc>
        <w:tc>
          <w:tcPr>
            <w:tcW w:w="4986" w:type="dxa"/>
            <w:tcBorders/>
          </w:tcPr>
          <w:p>
            <w:pPr>
              <w:pStyle w:val="TableContents"/>
              <w:rPr>
                <w:b/>
                <w:bCs/>
                <w:u w:val="single"/>
              </w:rPr>
            </w:pPr>
            <w:r>
              <w:rPr>
                <w:b/>
                <w:bCs/>
                <w:u w:val="single"/>
              </w:rPr>
              <w:t>Oplossing</w:t>
            </w:r>
          </w:p>
        </w:tc>
      </w:tr>
      <w:tr>
        <w:trPr/>
        <w:tc>
          <w:tcPr>
            <w:tcW w:w="4986" w:type="dxa"/>
            <w:tcBorders/>
          </w:tcPr>
          <w:p>
            <w:pPr>
              <w:pStyle w:val="TableContents"/>
              <w:rPr/>
            </w:pPr>
            <w:r>
              <w:rPr/>
              <w:t>Te zachte notification</w:t>
            </w:r>
          </w:p>
        </w:tc>
        <w:tc>
          <w:tcPr>
            <w:tcW w:w="4986" w:type="dxa"/>
            <w:tcBorders/>
          </w:tcPr>
          <w:p>
            <w:pPr>
              <w:pStyle w:val="TableContents"/>
              <w:rPr/>
            </w:pPr>
            <w:r>
              <w:rPr/>
              <w:t>Telegram harder gezet</w:t>
            </w:r>
          </w:p>
        </w:tc>
      </w:tr>
      <w:tr>
        <w:trPr/>
        <w:tc>
          <w:tcPr>
            <w:tcW w:w="4986" w:type="dxa"/>
            <w:tcBorders/>
          </w:tcPr>
          <w:p>
            <w:pPr>
              <w:pStyle w:val="TableContents"/>
              <w:rPr/>
            </w:pPr>
            <w:r>
              <w:rPr/>
              <w:t>S Nachts is tot 10 goed hoor</w:t>
            </w:r>
          </w:p>
        </w:tc>
        <w:tc>
          <w:tcPr>
            <w:tcW w:w="4986" w:type="dxa"/>
            <w:tcBorders/>
          </w:tcPr>
          <w:p>
            <w:pPr>
              <w:pStyle w:val="TableContents"/>
              <w:rPr/>
            </w:pPr>
            <w:r>
              <w:rPr/>
              <w:t>Aanpassen tabel</w:t>
            </w:r>
          </w:p>
        </w:tc>
      </w:tr>
      <w:tr>
        <w:trPr/>
        <w:tc>
          <w:tcPr>
            <w:tcW w:w="4986" w:type="dxa"/>
            <w:tcBorders/>
          </w:tcPr>
          <w:p>
            <w:pPr>
              <w:pStyle w:val="TableContents"/>
              <w:rPr/>
            </w:pPr>
            <w:r>
              <w:rPr/>
              <w:t>Na comp moet er daling komen: Toevoegen van een min. vereiste dalende slope</w:t>
            </w:r>
          </w:p>
        </w:tc>
        <w:tc>
          <w:tcPr>
            <w:tcW w:w="4986" w:type="dxa"/>
            <w:tcBorders/>
          </w:tcPr>
          <w:p>
            <w:pPr>
              <w:pStyle w:val="TableContents"/>
              <w:rPr/>
            </w:pPr>
            <w:r>
              <w:rPr/>
              <w:t>In uur 0 nog geen daling nodig. In uur 1 ook niet, maar dan wel max stijging limiteren. In uur 2 wel daling vereisen, maar proportioneel met het suikerpeil</w:t>
            </w:r>
          </w:p>
          <w:p>
            <w:pPr>
              <w:pStyle w:val="TableContents"/>
              <w:rPr/>
            </w:pPr>
            <w:r>
              <w:rPr/>
              <w:t>Later, bij “comp”: in uur 0.5 al daling vereisen</w:t>
            </w:r>
          </w:p>
        </w:tc>
      </w:tr>
      <w:tr>
        <w:trPr/>
        <w:tc>
          <w:tcPr>
            <w:tcW w:w="4986" w:type="dxa"/>
            <w:tcBorders/>
          </w:tcPr>
          <w:p>
            <w:pPr>
              <w:pStyle w:val="TableContents"/>
              <w:rPr/>
            </w:pPr>
            <w:r>
              <w:rPr/>
              <w:t xml:space="preserve">/g eat </w:t>
            </w:r>
            <w:r>
              <w:rPr/>
              <w:t>1.5</w:t>
            </w:r>
            <w:r>
              <w:rPr/>
              <w:t xml:space="preserve">: </w:t>
            </w:r>
            <w:r>
              <w:rPr/>
              <w:t>1.5</w:t>
            </w:r>
            <w:r>
              <w:rPr/>
              <w:t xml:space="preserve">u geleden gebolused – </w:t>
            </w:r>
            <w:r>
              <w:rPr/>
              <w:t>geef aan hoe lang het geleden was dat je hebt gebolused</w:t>
            </w:r>
          </w:p>
        </w:tc>
        <w:tc>
          <w:tcPr>
            <w:tcW w:w="4986" w:type="dxa"/>
            <w:tcBorders/>
          </w:tcPr>
          <w:p>
            <w:pPr>
              <w:pStyle w:val="TableContents"/>
              <w:rPr/>
            </w:pPr>
            <w:r>
              <w:rPr/>
            </w:r>
          </w:p>
        </w:tc>
      </w:tr>
      <w:tr>
        <w:trPr/>
        <w:tc>
          <w:tcPr>
            <w:tcW w:w="4986" w:type="dxa"/>
            <w:tcBorders/>
          </w:tcPr>
          <w:p>
            <w:pPr>
              <w:pStyle w:val="TableContents"/>
              <w:rPr/>
            </w:pPr>
            <w:r>
              <w:rPr/>
              <w:t>Notification met hrs after bolus</w:t>
            </w:r>
          </w:p>
        </w:tc>
        <w:tc>
          <w:tcPr>
            <w:tcW w:w="4986" w:type="dxa"/>
            <w:tcBorders/>
          </w:tcPr>
          <w:p>
            <w:pPr>
              <w:pStyle w:val="TableContents"/>
              <w:rPr/>
            </w:pPr>
            <w:r>
              <w:rPr/>
            </w:r>
          </w:p>
        </w:tc>
      </w:tr>
      <w:tr>
        <w:trPr/>
        <w:tc>
          <w:tcPr>
            <w:tcW w:w="4986" w:type="dxa"/>
            <w:tcBorders/>
          </w:tcPr>
          <w:p>
            <w:pPr>
              <w:pStyle w:val="TableContents"/>
              <w:rPr/>
            </w:pPr>
            <w:r>
              <w:rPr/>
              <w:t>Betere herkenning van de start ramp in ochtend</w:t>
            </w:r>
          </w:p>
        </w:tc>
        <w:tc>
          <w:tcPr>
            <w:tcW w:w="4986" w:type="dxa"/>
            <w:tcBorders/>
          </w:tcPr>
          <w:p>
            <w:pPr>
              <w:pStyle w:val="TableContents"/>
              <w:rPr/>
            </w:pPr>
            <w:r>
              <w:rPr/>
            </w:r>
          </w:p>
        </w:tc>
      </w:tr>
      <w:tr>
        <w:trPr/>
        <w:tc>
          <w:tcPr>
            <w:tcW w:w="4986" w:type="dxa"/>
            <w:tcBorders/>
          </w:tcPr>
          <w:p>
            <w:pPr>
              <w:pStyle w:val="TableContents"/>
              <w:rPr/>
            </w:pPr>
            <w:r>
              <w:rPr/>
              <w:t>Blink lights ‘</w:t>
            </w:r>
            <w:r>
              <w:rPr/>
              <w:t>s n</w:t>
            </w:r>
            <w:r>
              <w:rPr/>
              <w:t xml:space="preserve">achts </w:t>
            </w:r>
            <w:r>
              <w:rPr/>
              <w:t>(Philips Hue) om mij te waarschuwen als nodig</w:t>
            </w:r>
          </w:p>
        </w:tc>
        <w:tc>
          <w:tcPr>
            <w:tcW w:w="4986" w:type="dxa"/>
            <w:tcBorders/>
          </w:tcPr>
          <w:p>
            <w:pPr>
              <w:pStyle w:val="TableContents"/>
              <w:rPr/>
            </w:pPr>
            <w:r>
              <w:rPr/>
            </w:r>
          </w:p>
        </w:tc>
      </w:tr>
      <w:tr>
        <w:trPr/>
        <w:tc>
          <w:tcPr>
            <w:tcW w:w="4986" w:type="dxa"/>
            <w:tcBorders/>
          </w:tcPr>
          <w:p>
            <w:pPr>
              <w:pStyle w:val="TableContents"/>
              <w:rPr/>
            </w:pPr>
            <w:r>
              <w:rPr/>
              <w:t>Slope met curve fit ipv 30m delta?</w:t>
            </w:r>
          </w:p>
        </w:tc>
        <w:tc>
          <w:tcPr>
            <w:tcW w:w="4986" w:type="dxa"/>
            <w:tcBorders/>
          </w:tcPr>
          <w:p>
            <w:pPr>
              <w:pStyle w:val="TableContents"/>
              <w:rPr/>
            </w:pPr>
            <w:r>
              <w:rPr/>
            </w:r>
          </w:p>
        </w:tc>
      </w:tr>
      <w:tr>
        <w:trPr/>
        <w:tc>
          <w:tcPr>
            <w:tcW w:w="4986" w:type="dxa"/>
            <w:tcBorders/>
          </w:tcPr>
          <w:p>
            <w:pPr>
              <w:pStyle w:val="TableContents"/>
              <w:rPr/>
            </w:pPr>
            <w:r>
              <w:rPr/>
            </w:r>
          </w:p>
        </w:tc>
        <w:tc>
          <w:tcPr>
            <w:tcW w:w="4986" w:type="dxa"/>
            <w:tcBorders/>
          </w:tcPr>
          <w:p>
            <w:pPr>
              <w:pStyle w:val="TableContents"/>
              <w:rPr/>
            </w:pPr>
            <w:r>
              <w:rPr/>
            </w:r>
          </w:p>
        </w:tc>
      </w:tr>
      <w:tr>
        <w:trPr/>
        <w:tc>
          <w:tcPr>
            <w:tcW w:w="4986" w:type="dxa"/>
            <w:tcBorders/>
          </w:tcPr>
          <w:p>
            <w:pPr>
              <w:pStyle w:val="TableContents"/>
              <w:rPr/>
            </w:pPr>
            <w:r>
              <w:rPr/>
            </w:r>
          </w:p>
        </w:tc>
        <w:tc>
          <w:tcPr>
            <w:tcW w:w="4986" w:type="dxa"/>
            <w:tcBorders/>
          </w:tcPr>
          <w:p>
            <w:pPr>
              <w:pStyle w:val="TableContents"/>
              <w:rPr/>
            </w:pPr>
            <w:r>
              <w:rPr/>
            </w:r>
          </w:p>
        </w:tc>
      </w:tr>
      <w:tr>
        <w:trPr/>
        <w:tc>
          <w:tcPr>
            <w:tcW w:w="4986" w:type="dxa"/>
            <w:tcBorders/>
          </w:tcPr>
          <w:p>
            <w:pPr>
              <w:pStyle w:val="TableContents"/>
              <w:rPr/>
            </w:pPr>
            <w:r>
              <w:rPr/>
            </w:r>
          </w:p>
        </w:tc>
        <w:tc>
          <w:tcPr>
            <w:tcW w:w="4986" w:type="dxa"/>
            <w:tcBorders/>
          </w:tcPr>
          <w:p>
            <w:pPr>
              <w:pStyle w:val="TableContents"/>
              <w:rPr/>
            </w:pPr>
            <w:r>
              <w:rPr/>
            </w:r>
          </w:p>
        </w:tc>
      </w:tr>
    </w:tbl>
    <w:p>
      <w:pPr>
        <w:pStyle w:val="Normal"/>
        <w:bidi w:val="0"/>
        <w:jc w:val="lef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9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SourceText">
    <w:name w:val="Source Text"/>
    <w:qFormat/>
    <w:rPr>
      <w:rFonts w:ascii="Liberation Mono" w:hAnsi="Liberation Mono" w:eastAsia="NSimSun" w:cs="Liberation Mono"/>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489</TotalTime>
  <Application>LibreOffice/7.5.1.2$Windows_X86_64 LibreOffice_project/fcbaee479e84c6cd81291587d2ee68cba099e129</Application>
  <AppVersion>15.0000</AppVersion>
  <Pages>8</Pages>
  <Words>2249</Words>
  <Characters>12591</Characters>
  <CharactersWithSpaces>14834</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2025-02-24T19:49:27Z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file>